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4977" w14:textId="48169A0F" w:rsidR="00B0623F" w:rsidRDefault="00B0623F" w:rsidP="00B0623F">
      <w:pPr>
        <w:pStyle w:val="font8"/>
        <w:rPr>
          <w:b/>
          <w:bCs/>
        </w:rPr>
      </w:pPr>
      <w:r>
        <w:rPr>
          <w:b/>
          <w:bCs/>
        </w:rPr>
        <w:t>Rebecca Schaeffer Episode Sources</w:t>
      </w:r>
      <w:r>
        <w:rPr>
          <w:b/>
          <w:bCs/>
        </w:rPr>
        <w:t> </w:t>
      </w:r>
    </w:p>
    <w:p w14:paraId="72C49721" w14:textId="09E0626B" w:rsidR="00B0623F" w:rsidRDefault="00B0623F" w:rsidP="00B0623F">
      <w:pPr>
        <w:pStyle w:val="font8"/>
      </w:pPr>
      <w:r>
        <w:rPr>
          <w:b/>
          <w:bCs/>
        </w:rPr>
        <w:t>AP News "obsessed fan conviction in slaying of actress Rebecca Schaeffer" by Linda Deutsch</w:t>
      </w:r>
    </w:p>
    <w:p w14:paraId="7AE6CA31" w14:textId="77777777" w:rsidR="00B0623F" w:rsidRDefault="00B0623F" w:rsidP="00B0623F">
      <w:pPr>
        <w:pStyle w:val="font8"/>
      </w:pPr>
      <w:r>
        <w:rPr>
          <w:b/>
          <w:bCs/>
        </w:rPr>
        <w:t> Rebecca Schaeffer biography IMBD</w:t>
      </w:r>
    </w:p>
    <w:p w14:paraId="02E7A7BA" w14:textId="77777777" w:rsidR="00B0623F" w:rsidRDefault="00B0623F" w:rsidP="00B0623F">
      <w:pPr>
        <w:pStyle w:val="font8"/>
      </w:pPr>
      <w:r>
        <w:rPr>
          <w:b/>
          <w:bCs/>
        </w:rPr>
        <w:t> From the LA Times, "Victim, Suspect from Different Worlds: Actress' Bright Success Collided with Obsession"</w:t>
      </w:r>
    </w:p>
    <w:p w14:paraId="0C1A29AB" w14:textId="77777777" w:rsidR="00B0623F" w:rsidRDefault="00B0623F" w:rsidP="00B0623F">
      <w:pPr>
        <w:pStyle w:val="font8"/>
      </w:pPr>
      <w:r>
        <w:rPr>
          <w:b/>
          <w:bCs/>
        </w:rPr>
        <w:t> Inmate Aid: Robert Bardo</w:t>
      </w:r>
    </w:p>
    <w:p w14:paraId="62BD4735" w14:textId="77777777" w:rsidR="00B0623F" w:rsidRDefault="00B0623F" w:rsidP="00B0623F">
      <w:pPr>
        <w:pStyle w:val="font8"/>
      </w:pPr>
      <w:r>
        <w:rPr>
          <w:b/>
          <w:bCs/>
        </w:rPr>
        <w:t> Good Housekeeping's: "How Rebecca Schaeffer's Horrific Murder led to the nation's first anti-stalking law"</w:t>
      </w:r>
    </w:p>
    <w:p w14:paraId="21F157F2" w14:textId="77777777" w:rsidR="009A7B66" w:rsidRDefault="009A7B66"/>
    <w:sectPr w:rsidR="009A7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3F"/>
    <w:rsid w:val="009A7B66"/>
    <w:rsid w:val="00B0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89F1A"/>
  <w15:chartTrackingRefBased/>
  <w15:docId w15:val="{655C7954-3DF9-4EE5-BC2A-577E0FBB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B0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Nankey</dc:creator>
  <cp:keywords/>
  <dc:description/>
  <cp:lastModifiedBy>Shelby Nankey</cp:lastModifiedBy>
  <cp:revision>1</cp:revision>
  <dcterms:created xsi:type="dcterms:W3CDTF">2022-07-12T02:42:00Z</dcterms:created>
  <dcterms:modified xsi:type="dcterms:W3CDTF">2022-07-12T02:43:00Z</dcterms:modified>
</cp:coreProperties>
</file>